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91" w:rsidRPr="00062E91" w:rsidRDefault="00062E91" w:rsidP="00062E91">
      <w:pPr>
        <w:spacing w:after="0" w:line="240" w:lineRule="auto"/>
        <w:jc w:val="both"/>
        <w:rPr>
          <w:rFonts w:ascii="Times New Roman" w:hAnsi="Times New Roman" w:cs="Times New Roman"/>
          <w:sz w:val="24"/>
          <w:szCs w:val="24"/>
        </w:rPr>
      </w:pPr>
      <w:r w:rsidRPr="007458A6">
        <w:rPr>
          <w:rFonts w:ascii="Times New Roman" w:hAnsi="Times New Roman" w:cs="Times New Roman"/>
          <w:color w:val="FF0000"/>
          <w:sz w:val="24"/>
          <w:szCs w:val="24"/>
        </w:rPr>
        <w:t>25</w:t>
      </w:r>
      <w:r>
        <w:rPr>
          <w:rFonts w:ascii="Times New Roman" w:hAnsi="Times New Roman" w:cs="Times New Roman"/>
          <w:sz w:val="24"/>
          <w:szCs w:val="24"/>
        </w:rPr>
        <w:t xml:space="preserve"> Comme </w:t>
      </w:r>
      <w:r w:rsidRPr="00062E91">
        <w:rPr>
          <w:rFonts w:ascii="Times New Roman" w:hAnsi="Times New Roman" w:cs="Times New Roman"/>
          <w:sz w:val="24"/>
          <w:szCs w:val="24"/>
        </w:rPr>
        <w:t>Pierre arriva</w:t>
      </w:r>
      <w:r>
        <w:rPr>
          <w:rFonts w:ascii="Times New Roman" w:hAnsi="Times New Roman" w:cs="Times New Roman"/>
          <w:sz w:val="24"/>
          <w:szCs w:val="24"/>
        </w:rPr>
        <w:t>it</w:t>
      </w:r>
      <w:r w:rsidRPr="00062E91">
        <w:rPr>
          <w:rFonts w:ascii="Times New Roman" w:hAnsi="Times New Roman" w:cs="Times New Roman"/>
          <w:sz w:val="24"/>
          <w:szCs w:val="24"/>
        </w:rPr>
        <w:t>, Corneille</w:t>
      </w:r>
      <w:r>
        <w:rPr>
          <w:rFonts w:ascii="Times New Roman" w:hAnsi="Times New Roman" w:cs="Times New Roman"/>
          <w:sz w:val="24"/>
          <w:szCs w:val="24"/>
        </w:rPr>
        <w:t xml:space="preserve"> vint à sa rencontre et se jetant à ses pieds, il se prosterna. </w:t>
      </w:r>
      <w:r w:rsidRPr="007458A6">
        <w:rPr>
          <w:rFonts w:ascii="Times New Roman" w:hAnsi="Times New Roman" w:cs="Times New Roman"/>
          <w:color w:val="FF0000"/>
          <w:sz w:val="24"/>
          <w:szCs w:val="24"/>
        </w:rPr>
        <w:t>26</w:t>
      </w:r>
      <w:r>
        <w:rPr>
          <w:rFonts w:ascii="Times New Roman" w:hAnsi="Times New Roman" w:cs="Times New Roman"/>
          <w:sz w:val="24"/>
          <w:szCs w:val="24"/>
        </w:rPr>
        <w:t xml:space="preserve"> Mais Pierre le releva et lui dit : « Reste debout</w:t>
      </w:r>
      <w:r w:rsidRPr="00062E91">
        <w:rPr>
          <w:rFonts w:ascii="Times New Roman" w:hAnsi="Times New Roman" w:cs="Times New Roman"/>
          <w:sz w:val="24"/>
          <w:szCs w:val="24"/>
        </w:rPr>
        <w:t xml:space="preserve">. </w:t>
      </w:r>
      <w:r>
        <w:rPr>
          <w:rFonts w:ascii="Times New Roman" w:hAnsi="Times New Roman" w:cs="Times New Roman"/>
          <w:sz w:val="24"/>
          <w:szCs w:val="24"/>
        </w:rPr>
        <w:t>Je ne suis qu’un homme m</w:t>
      </w:r>
      <w:r w:rsidRPr="00062E91">
        <w:rPr>
          <w:rFonts w:ascii="Times New Roman" w:hAnsi="Times New Roman" w:cs="Times New Roman"/>
          <w:sz w:val="24"/>
          <w:szCs w:val="24"/>
        </w:rPr>
        <w:t>oi aussi</w:t>
      </w:r>
      <w:r>
        <w:rPr>
          <w:rFonts w:ascii="Times New Roman" w:hAnsi="Times New Roman" w:cs="Times New Roman"/>
          <w:sz w:val="24"/>
          <w:szCs w:val="24"/>
        </w:rPr>
        <w:t xml:space="preserve">. » </w:t>
      </w:r>
      <w:r w:rsidRPr="007458A6">
        <w:rPr>
          <w:rFonts w:ascii="Times New Roman" w:hAnsi="Times New Roman" w:cs="Times New Roman"/>
          <w:color w:val="FF0000"/>
          <w:sz w:val="24"/>
          <w:szCs w:val="24"/>
        </w:rPr>
        <w:t>27</w:t>
      </w:r>
      <w:r>
        <w:rPr>
          <w:rFonts w:ascii="Times New Roman" w:hAnsi="Times New Roman" w:cs="Times New Roman"/>
          <w:sz w:val="24"/>
          <w:szCs w:val="24"/>
        </w:rPr>
        <w:t xml:space="preserve"> Tout en parl</w:t>
      </w:r>
      <w:r w:rsidRPr="00062E91">
        <w:rPr>
          <w:rFonts w:ascii="Times New Roman" w:hAnsi="Times New Roman" w:cs="Times New Roman"/>
          <w:sz w:val="24"/>
          <w:szCs w:val="24"/>
        </w:rPr>
        <w:t>ant avec lui; il entra</w:t>
      </w:r>
      <w:r>
        <w:rPr>
          <w:rFonts w:ascii="Times New Roman" w:hAnsi="Times New Roman" w:cs="Times New Roman"/>
          <w:sz w:val="24"/>
          <w:szCs w:val="24"/>
        </w:rPr>
        <w:t xml:space="preserve"> et il trouva tous ces gens réunis. </w:t>
      </w:r>
      <w:r w:rsidRPr="007458A6">
        <w:rPr>
          <w:rFonts w:ascii="Times New Roman" w:hAnsi="Times New Roman" w:cs="Times New Roman"/>
          <w:color w:val="FF0000"/>
          <w:sz w:val="24"/>
          <w:szCs w:val="24"/>
        </w:rPr>
        <w:t>28</w:t>
      </w:r>
      <w:r>
        <w:rPr>
          <w:rFonts w:ascii="Times New Roman" w:hAnsi="Times New Roman" w:cs="Times New Roman"/>
          <w:sz w:val="24"/>
          <w:szCs w:val="24"/>
        </w:rPr>
        <w:t xml:space="preserve"> il leur dit : « V</w:t>
      </w:r>
      <w:r w:rsidRPr="00062E91">
        <w:rPr>
          <w:rFonts w:ascii="Times New Roman" w:hAnsi="Times New Roman" w:cs="Times New Roman"/>
          <w:sz w:val="24"/>
          <w:szCs w:val="24"/>
        </w:rPr>
        <w:t>ous savez</w:t>
      </w:r>
      <w:r>
        <w:rPr>
          <w:rFonts w:ascii="Times New Roman" w:hAnsi="Times New Roman" w:cs="Times New Roman"/>
          <w:sz w:val="24"/>
          <w:szCs w:val="24"/>
        </w:rPr>
        <w:t xml:space="preserve"> à quel point il est interdit à un juif de fréquenter un païen ou d’entrer chez lui. Mais à moi</w:t>
      </w:r>
      <w:r w:rsidRPr="00062E91">
        <w:rPr>
          <w:rFonts w:ascii="Times New Roman" w:hAnsi="Times New Roman" w:cs="Times New Roman"/>
          <w:sz w:val="24"/>
          <w:szCs w:val="24"/>
        </w:rPr>
        <w:t xml:space="preserve">, </w:t>
      </w:r>
      <w:r>
        <w:rPr>
          <w:rFonts w:ascii="Times New Roman" w:hAnsi="Times New Roman" w:cs="Times New Roman"/>
          <w:sz w:val="24"/>
          <w:szCs w:val="24"/>
        </w:rPr>
        <w:t xml:space="preserve">Dieu </w:t>
      </w:r>
      <w:r w:rsidR="007458A6">
        <w:rPr>
          <w:rFonts w:ascii="Times New Roman" w:hAnsi="Times New Roman" w:cs="Times New Roman"/>
          <w:sz w:val="24"/>
          <w:szCs w:val="24"/>
        </w:rPr>
        <w:t>m’a</w:t>
      </w:r>
      <w:r>
        <w:rPr>
          <w:rFonts w:ascii="Times New Roman" w:hAnsi="Times New Roman" w:cs="Times New Roman"/>
          <w:sz w:val="24"/>
          <w:szCs w:val="24"/>
        </w:rPr>
        <w:t xml:space="preserve"> montrer à ne déclarer aucun homme interdit ou impur. </w:t>
      </w:r>
      <w:r w:rsidR="00610B6D" w:rsidRPr="007458A6">
        <w:rPr>
          <w:rFonts w:ascii="Times New Roman" w:hAnsi="Times New Roman" w:cs="Times New Roman"/>
          <w:color w:val="FF0000"/>
          <w:sz w:val="24"/>
          <w:szCs w:val="24"/>
        </w:rPr>
        <w:t>29</w:t>
      </w:r>
      <w:r w:rsidR="00610B6D">
        <w:rPr>
          <w:rFonts w:ascii="Times New Roman" w:hAnsi="Times New Roman" w:cs="Times New Roman"/>
          <w:sz w:val="24"/>
          <w:szCs w:val="24"/>
        </w:rPr>
        <w:t xml:space="preserve"> </w:t>
      </w:r>
      <w:r>
        <w:rPr>
          <w:rFonts w:ascii="Times New Roman" w:hAnsi="Times New Roman" w:cs="Times New Roman"/>
          <w:sz w:val="24"/>
          <w:szCs w:val="24"/>
        </w:rPr>
        <w:t>C</w:t>
      </w:r>
      <w:r w:rsidRPr="00062E91">
        <w:rPr>
          <w:rFonts w:ascii="Times New Roman" w:hAnsi="Times New Roman" w:cs="Times New Roman"/>
          <w:sz w:val="24"/>
          <w:szCs w:val="24"/>
        </w:rPr>
        <w:t xml:space="preserve">'est </w:t>
      </w:r>
      <w:r>
        <w:rPr>
          <w:rFonts w:ascii="Times New Roman" w:hAnsi="Times New Roman" w:cs="Times New Roman"/>
          <w:sz w:val="24"/>
          <w:szCs w:val="24"/>
        </w:rPr>
        <w:t>pourquoi j’ai répondu à votre c</w:t>
      </w:r>
      <w:r w:rsidR="00610B6D">
        <w:rPr>
          <w:rFonts w:ascii="Times New Roman" w:hAnsi="Times New Roman" w:cs="Times New Roman"/>
          <w:sz w:val="24"/>
          <w:szCs w:val="24"/>
        </w:rPr>
        <w:t xml:space="preserve">onvocation sans aucune objection. Je vous demande donc pour quelle raison vous m’avez convoqué ». </w:t>
      </w:r>
      <w:r w:rsidR="00610B6D" w:rsidRPr="007458A6">
        <w:rPr>
          <w:rFonts w:ascii="Times New Roman" w:hAnsi="Times New Roman" w:cs="Times New Roman"/>
          <w:color w:val="FF0000"/>
          <w:sz w:val="24"/>
          <w:szCs w:val="24"/>
        </w:rPr>
        <w:t>30</w:t>
      </w:r>
      <w:r w:rsidR="00610B6D">
        <w:rPr>
          <w:rFonts w:ascii="Times New Roman" w:hAnsi="Times New Roman" w:cs="Times New Roman"/>
          <w:sz w:val="24"/>
          <w:szCs w:val="24"/>
        </w:rPr>
        <w:t xml:space="preserve"> Corneille dit alors : « </w:t>
      </w:r>
      <w:r w:rsidRPr="00062E91">
        <w:rPr>
          <w:rFonts w:ascii="Times New Roman" w:hAnsi="Times New Roman" w:cs="Times New Roman"/>
          <w:sz w:val="24"/>
          <w:szCs w:val="24"/>
        </w:rPr>
        <w:t xml:space="preserve">Il y a </w:t>
      </w:r>
      <w:r w:rsidR="00610B6D">
        <w:rPr>
          <w:rFonts w:ascii="Times New Roman" w:hAnsi="Times New Roman" w:cs="Times New Roman"/>
          <w:sz w:val="24"/>
          <w:szCs w:val="24"/>
        </w:rPr>
        <w:t xml:space="preserve">maintenant trois jours, </w:t>
      </w:r>
      <w:r w:rsidRPr="00062E91">
        <w:rPr>
          <w:rFonts w:ascii="Times New Roman" w:hAnsi="Times New Roman" w:cs="Times New Roman"/>
          <w:sz w:val="24"/>
          <w:szCs w:val="24"/>
        </w:rPr>
        <w:t xml:space="preserve">à trois heures de l'après-midi, j'étais en </w:t>
      </w:r>
      <w:r w:rsidR="00610B6D">
        <w:rPr>
          <w:rFonts w:ascii="Times New Roman" w:hAnsi="Times New Roman" w:cs="Times New Roman"/>
          <w:sz w:val="24"/>
          <w:szCs w:val="24"/>
        </w:rPr>
        <w:t xml:space="preserve">train de prier chez moi, quand </w:t>
      </w:r>
      <w:r w:rsidR="00610B6D" w:rsidRPr="007458A6">
        <w:rPr>
          <w:rFonts w:ascii="Times New Roman" w:hAnsi="Times New Roman" w:cs="Times New Roman"/>
          <w:color w:val="FF0000"/>
          <w:sz w:val="24"/>
          <w:szCs w:val="24"/>
        </w:rPr>
        <w:t>31</w:t>
      </w:r>
      <w:r w:rsidR="00610B6D">
        <w:rPr>
          <w:rFonts w:ascii="Times New Roman" w:hAnsi="Times New Roman" w:cs="Times New Roman"/>
          <w:sz w:val="24"/>
          <w:szCs w:val="24"/>
        </w:rPr>
        <w:t xml:space="preserve"> un homme au vêtement éclatant se tint devant moi, et me dit </w:t>
      </w:r>
      <w:r w:rsidR="007458A6">
        <w:rPr>
          <w:rFonts w:ascii="Times New Roman" w:hAnsi="Times New Roman" w:cs="Times New Roman"/>
          <w:sz w:val="24"/>
          <w:szCs w:val="24"/>
        </w:rPr>
        <w:t>:</w:t>
      </w:r>
      <w:r w:rsidRPr="00062E91">
        <w:rPr>
          <w:rFonts w:ascii="Times New Roman" w:hAnsi="Times New Roman" w:cs="Times New Roman"/>
          <w:sz w:val="24"/>
          <w:szCs w:val="24"/>
        </w:rPr>
        <w:t xml:space="preserve"> </w:t>
      </w:r>
      <w:r w:rsidR="00610B6D">
        <w:rPr>
          <w:rFonts w:ascii="Times New Roman" w:hAnsi="Times New Roman" w:cs="Times New Roman"/>
          <w:sz w:val="24"/>
          <w:szCs w:val="24"/>
        </w:rPr>
        <w:t>« Corneille, ta prière a été entendue, et Dieu s’est souvenu de tes aumônes</w:t>
      </w:r>
      <w:r w:rsidRPr="00062E91">
        <w:rPr>
          <w:rFonts w:ascii="Times New Roman" w:hAnsi="Times New Roman" w:cs="Times New Roman"/>
          <w:sz w:val="24"/>
          <w:szCs w:val="24"/>
        </w:rPr>
        <w:t xml:space="preserve">. </w:t>
      </w:r>
      <w:r w:rsidR="00610B6D" w:rsidRPr="007458A6">
        <w:rPr>
          <w:rFonts w:ascii="Times New Roman" w:hAnsi="Times New Roman" w:cs="Times New Roman"/>
          <w:color w:val="FF0000"/>
          <w:sz w:val="24"/>
          <w:szCs w:val="24"/>
        </w:rPr>
        <w:t>32</w:t>
      </w:r>
      <w:r w:rsidR="00610B6D">
        <w:rPr>
          <w:rFonts w:ascii="Times New Roman" w:hAnsi="Times New Roman" w:cs="Times New Roman"/>
          <w:sz w:val="24"/>
          <w:szCs w:val="24"/>
        </w:rPr>
        <w:t xml:space="preserve"> Envoie donc quelqu'un à Jaffa pour faire venir Simon surnommé</w:t>
      </w:r>
      <w:r w:rsidRPr="00062E91">
        <w:rPr>
          <w:rFonts w:ascii="Times New Roman" w:hAnsi="Times New Roman" w:cs="Times New Roman"/>
          <w:sz w:val="24"/>
          <w:szCs w:val="24"/>
        </w:rPr>
        <w:t xml:space="preserve"> Pierre</w:t>
      </w:r>
      <w:r w:rsidR="00610B6D">
        <w:rPr>
          <w:rFonts w:ascii="Times New Roman" w:hAnsi="Times New Roman" w:cs="Times New Roman"/>
          <w:sz w:val="24"/>
          <w:szCs w:val="24"/>
        </w:rPr>
        <w:t xml:space="preserve">, qui loge au bord de la mer chez un autre Simon qui travaille le cuir. </w:t>
      </w:r>
      <w:r w:rsidR="00610B6D" w:rsidRPr="007458A6">
        <w:rPr>
          <w:rFonts w:ascii="Times New Roman" w:hAnsi="Times New Roman" w:cs="Times New Roman"/>
          <w:color w:val="FF0000"/>
          <w:sz w:val="24"/>
          <w:szCs w:val="24"/>
        </w:rPr>
        <w:t>33</w:t>
      </w:r>
      <w:r w:rsidR="00610B6D">
        <w:rPr>
          <w:rFonts w:ascii="Times New Roman" w:hAnsi="Times New Roman" w:cs="Times New Roman"/>
          <w:sz w:val="24"/>
          <w:szCs w:val="24"/>
        </w:rPr>
        <w:t xml:space="preserve"> Je t’ai donc aussitôt envoyé chercher et toi, tu as bien fait de venir ici. Maintenant donc, nous sommes tous là devant Dieu pour écouter tout ce que le Seigneur t’a chargé de nous dire.</w:t>
      </w:r>
    </w:p>
    <w:p w:rsidR="00062E91" w:rsidRPr="00062E91" w:rsidRDefault="00062E91" w:rsidP="00062E91">
      <w:pPr>
        <w:spacing w:after="0" w:line="240" w:lineRule="auto"/>
        <w:jc w:val="both"/>
        <w:rPr>
          <w:rFonts w:ascii="Times New Roman" w:hAnsi="Times New Roman" w:cs="Times New Roman"/>
          <w:sz w:val="24"/>
          <w:szCs w:val="24"/>
        </w:rPr>
      </w:pPr>
    </w:p>
    <w:p w:rsidR="00062E91" w:rsidRPr="00062E91" w:rsidRDefault="00610B6D" w:rsidP="00062E91">
      <w:pPr>
        <w:spacing w:after="0" w:line="240" w:lineRule="auto"/>
        <w:jc w:val="both"/>
        <w:rPr>
          <w:rFonts w:ascii="Times New Roman" w:hAnsi="Times New Roman" w:cs="Times New Roman"/>
          <w:sz w:val="24"/>
          <w:szCs w:val="24"/>
        </w:rPr>
      </w:pPr>
      <w:r w:rsidRPr="00721574">
        <w:rPr>
          <w:rFonts w:ascii="Times New Roman" w:hAnsi="Times New Roman" w:cs="Times New Roman"/>
          <w:color w:val="FF0000"/>
          <w:sz w:val="24"/>
          <w:szCs w:val="24"/>
        </w:rPr>
        <w:t>34</w:t>
      </w:r>
      <w:r>
        <w:rPr>
          <w:rFonts w:ascii="Times New Roman" w:hAnsi="Times New Roman" w:cs="Times New Roman"/>
          <w:sz w:val="24"/>
          <w:szCs w:val="24"/>
        </w:rPr>
        <w:t xml:space="preserve"> Alors Pierre p</w:t>
      </w:r>
      <w:r w:rsidR="00062E91" w:rsidRPr="00062E91">
        <w:rPr>
          <w:rFonts w:ascii="Times New Roman" w:hAnsi="Times New Roman" w:cs="Times New Roman"/>
          <w:sz w:val="24"/>
          <w:szCs w:val="24"/>
        </w:rPr>
        <w:t xml:space="preserve">rit la </w:t>
      </w:r>
      <w:r>
        <w:rPr>
          <w:rFonts w:ascii="Times New Roman" w:hAnsi="Times New Roman" w:cs="Times New Roman"/>
          <w:sz w:val="24"/>
          <w:szCs w:val="24"/>
        </w:rPr>
        <w:t>parole : "E</w:t>
      </w:r>
      <w:r w:rsidR="00062E91" w:rsidRPr="00062E91">
        <w:rPr>
          <w:rFonts w:ascii="Times New Roman" w:hAnsi="Times New Roman" w:cs="Times New Roman"/>
          <w:sz w:val="24"/>
          <w:szCs w:val="24"/>
        </w:rPr>
        <w:t>n vérité</w:t>
      </w:r>
      <w:r>
        <w:rPr>
          <w:rFonts w:ascii="Times New Roman" w:hAnsi="Times New Roman" w:cs="Times New Roman"/>
          <w:sz w:val="24"/>
          <w:szCs w:val="24"/>
        </w:rPr>
        <w:t xml:space="preserve">, je le </w:t>
      </w:r>
      <w:r w:rsidR="007458A6">
        <w:rPr>
          <w:rFonts w:ascii="Times New Roman" w:hAnsi="Times New Roman" w:cs="Times New Roman"/>
          <w:sz w:val="24"/>
          <w:szCs w:val="24"/>
        </w:rPr>
        <w:t>comprends</w:t>
      </w:r>
      <w:r>
        <w:rPr>
          <w:rFonts w:ascii="Times New Roman" w:hAnsi="Times New Roman" w:cs="Times New Roman"/>
          <w:sz w:val="24"/>
          <w:szCs w:val="24"/>
        </w:rPr>
        <w:t> ;</w:t>
      </w:r>
      <w:r w:rsidR="00062E91" w:rsidRPr="00062E91">
        <w:rPr>
          <w:rFonts w:ascii="Times New Roman" w:hAnsi="Times New Roman" w:cs="Times New Roman"/>
          <w:sz w:val="24"/>
          <w:szCs w:val="24"/>
        </w:rPr>
        <w:t xml:space="preserve"> Dieu </w:t>
      </w:r>
      <w:r>
        <w:rPr>
          <w:rFonts w:ascii="Times New Roman" w:hAnsi="Times New Roman" w:cs="Times New Roman"/>
          <w:sz w:val="24"/>
          <w:szCs w:val="24"/>
        </w:rPr>
        <w:t xml:space="preserve">ne fait pas de différence entre les hommes </w:t>
      </w:r>
      <w:r w:rsidRPr="00721574">
        <w:rPr>
          <w:rFonts w:ascii="Times New Roman" w:hAnsi="Times New Roman" w:cs="Times New Roman"/>
          <w:color w:val="FF0000"/>
          <w:sz w:val="24"/>
          <w:szCs w:val="24"/>
        </w:rPr>
        <w:t>35</w:t>
      </w:r>
      <w:r>
        <w:rPr>
          <w:rFonts w:ascii="Times New Roman" w:hAnsi="Times New Roman" w:cs="Times New Roman"/>
          <w:sz w:val="24"/>
          <w:szCs w:val="24"/>
        </w:rPr>
        <w:t xml:space="preserve"> mais </w:t>
      </w:r>
      <w:r w:rsidR="00721574">
        <w:rPr>
          <w:rFonts w:ascii="Times New Roman" w:hAnsi="Times New Roman" w:cs="Times New Roman"/>
          <w:sz w:val="24"/>
          <w:szCs w:val="24"/>
        </w:rPr>
        <w:t xml:space="preserve">quelle que soit leur race, il accueille les hommes qui l’adorent et font ce qui est juste. </w:t>
      </w:r>
      <w:r w:rsidR="00721574" w:rsidRPr="00721574">
        <w:rPr>
          <w:rFonts w:ascii="Times New Roman" w:hAnsi="Times New Roman" w:cs="Times New Roman"/>
          <w:color w:val="FF0000"/>
          <w:sz w:val="24"/>
          <w:szCs w:val="24"/>
        </w:rPr>
        <w:t>36</w:t>
      </w:r>
      <w:r w:rsidR="00721574">
        <w:rPr>
          <w:rFonts w:ascii="Times New Roman" w:hAnsi="Times New Roman" w:cs="Times New Roman"/>
          <w:sz w:val="24"/>
          <w:szCs w:val="24"/>
        </w:rPr>
        <w:t xml:space="preserve"> Il a envoyé la Parole aux fils d’Israël, pour leur annoncer la paix par Jésus christ : c’est lui, Jésus, qui est le Seigneur de tous. </w:t>
      </w:r>
      <w:r w:rsidR="00721574" w:rsidRPr="00721574">
        <w:rPr>
          <w:rFonts w:ascii="Times New Roman" w:hAnsi="Times New Roman" w:cs="Times New Roman"/>
          <w:color w:val="FF0000"/>
          <w:sz w:val="24"/>
          <w:szCs w:val="24"/>
        </w:rPr>
        <w:t>37</w:t>
      </w:r>
      <w:r w:rsidR="00721574">
        <w:rPr>
          <w:rFonts w:ascii="Times New Roman" w:hAnsi="Times New Roman" w:cs="Times New Roman"/>
          <w:sz w:val="24"/>
          <w:szCs w:val="24"/>
        </w:rPr>
        <w:t xml:space="preserve"> Vous savez ce qui s’est passé à travers tout le pays des juifs, depuis les débuts en Galilée, après le baptême proclamé par Jean : </w:t>
      </w:r>
      <w:r w:rsidR="00721574" w:rsidRPr="00721574">
        <w:rPr>
          <w:rFonts w:ascii="Times New Roman" w:hAnsi="Times New Roman" w:cs="Times New Roman"/>
          <w:color w:val="FF0000"/>
          <w:sz w:val="24"/>
          <w:szCs w:val="24"/>
        </w:rPr>
        <w:t>38</w:t>
      </w:r>
      <w:r w:rsidR="00721574">
        <w:rPr>
          <w:rFonts w:ascii="Times New Roman" w:hAnsi="Times New Roman" w:cs="Times New Roman"/>
          <w:sz w:val="24"/>
          <w:szCs w:val="24"/>
        </w:rPr>
        <w:t xml:space="preserve"> Jésus de Nazareth, Dieu l’a consacré par l’Esprit Saint et rempli de sa force. </w:t>
      </w:r>
      <w:r w:rsidR="00721574" w:rsidRPr="00B27A45">
        <w:rPr>
          <w:rFonts w:ascii="Times New Roman" w:hAnsi="Times New Roman" w:cs="Times New Roman"/>
          <w:color w:val="FF0000"/>
          <w:sz w:val="24"/>
          <w:szCs w:val="24"/>
        </w:rPr>
        <w:t>39</w:t>
      </w:r>
      <w:r w:rsidR="00721574">
        <w:rPr>
          <w:rFonts w:ascii="Times New Roman" w:hAnsi="Times New Roman" w:cs="Times New Roman"/>
          <w:sz w:val="24"/>
          <w:szCs w:val="24"/>
        </w:rPr>
        <w:t xml:space="preserve"> Et nous, nous sommes témoins de tout ce qu’il a fait dans le pays des juifs et à Jérusalem. Ils l’ont fait mourir</w:t>
      </w:r>
      <w:r w:rsidR="00B27A45">
        <w:rPr>
          <w:rFonts w:ascii="Times New Roman" w:hAnsi="Times New Roman" w:cs="Times New Roman"/>
          <w:sz w:val="24"/>
          <w:szCs w:val="24"/>
        </w:rPr>
        <w:t xml:space="preserve"> en le pendant au bois du supplice. </w:t>
      </w:r>
      <w:r w:rsidR="00B27A45" w:rsidRPr="00B27A45">
        <w:rPr>
          <w:rFonts w:ascii="Times New Roman" w:hAnsi="Times New Roman" w:cs="Times New Roman"/>
          <w:color w:val="FF0000"/>
          <w:sz w:val="24"/>
          <w:szCs w:val="24"/>
        </w:rPr>
        <w:t>40</w:t>
      </w:r>
      <w:r w:rsidR="00B27A45">
        <w:rPr>
          <w:rFonts w:ascii="Times New Roman" w:hAnsi="Times New Roman" w:cs="Times New Roman"/>
          <w:sz w:val="24"/>
          <w:szCs w:val="24"/>
        </w:rPr>
        <w:t xml:space="preserve"> Et voici que Dieu l’a ressuscité le troisième jour. </w:t>
      </w:r>
      <w:r w:rsidR="00B27A45" w:rsidRPr="00B27A45">
        <w:rPr>
          <w:rFonts w:ascii="Times New Roman" w:hAnsi="Times New Roman" w:cs="Times New Roman"/>
          <w:color w:val="FF0000"/>
          <w:sz w:val="24"/>
          <w:szCs w:val="24"/>
        </w:rPr>
        <w:t>41</w:t>
      </w:r>
      <w:r w:rsidR="00B27A45">
        <w:rPr>
          <w:rFonts w:ascii="Times New Roman" w:hAnsi="Times New Roman" w:cs="Times New Roman"/>
          <w:sz w:val="24"/>
          <w:szCs w:val="24"/>
        </w:rPr>
        <w:t xml:space="preserve"> Il lui a donné de se montrer nos pas à tout le peuple, mais seulement aux témoins que dieu avait choisis d’avance, à nous qui avons mangé et bu avec lui après sa résurrection d’entre les morts. </w:t>
      </w:r>
      <w:r w:rsidR="00B27A45" w:rsidRPr="00B27A45">
        <w:rPr>
          <w:rFonts w:ascii="Times New Roman" w:hAnsi="Times New Roman" w:cs="Times New Roman"/>
          <w:color w:val="FF0000"/>
          <w:sz w:val="24"/>
          <w:szCs w:val="24"/>
        </w:rPr>
        <w:t>42</w:t>
      </w:r>
      <w:r w:rsidR="00B27A45">
        <w:rPr>
          <w:rFonts w:ascii="Times New Roman" w:hAnsi="Times New Roman" w:cs="Times New Roman"/>
          <w:sz w:val="24"/>
          <w:szCs w:val="24"/>
        </w:rPr>
        <w:t xml:space="preserve"> Il nous a </w:t>
      </w:r>
      <w:r w:rsidR="007458A6">
        <w:rPr>
          <w:rFonts w:ascii="Times New Roman" w:hAnsi="Times New Roman" w:cs="Times New Roman"/>
          <w:sz w:val="24"/>
          <w:szCs w:val="24"/>
        </w:rPr>
        <w:t>chargés</w:t>
      </w:r>
      <w:r w:rsidR="00B27A45">
        <w:rPr>
          <w:rFonts w:ascii="Times New Roman" w:hAnsi="Times New Roman" w:cs="Times New Roman"/>
          <w:sz w:val="24"/>
          <w:szCs w:val="24"/>
        </w:rPr>
        <w:t xml:space="preserve"> d’annoncer au peuple et de témoigner que Dieu l’a choisi comme Juge des vivants et des morts. </w:t>
      </w:r>
      <w:r w:rsidR="00B27A45" w:rsidRPr="00B27A45">
        <w:rPr>
          <w:rFonts w:ascii="Times New Roman" w:hAnsi="Times New Roman" w:cs="Times New Roman"/>
          <w:color w:val="FF0000"/>
          <w:sz w:val="24"/>
          <w:szCs w:val="24"/>
        </w:rPr>
        <w:t>43</w:t>
      </w:r>
      <w:r w:rsidR="00B27A45">
        <w:rPr>
          <w:rFonts w:ascii="Times New Roman" w:hAnsi="Times New Roman" w:cs="Times New Roman"/>
          <w:sz w:val="24"/>
          <w:szCs w:val="24"/>
        </w:rPr>
        <w:t xml:space="preserve"> C’est à lui que tous les prophètes rendent témoignage : Tout homme qui croit en lui reçoit par lui le pardon de ses péchés.</w:t>
      </w:r>
    </w:p>
    <w:p w:rsidR="00062E91" w:rsidRPr="00062E91" w:rsidRDefault="00062E91" w:rsidP="00062E91">
      <w:pPr>
        <w:spacing w:after="0" w:line="240" w:lineRule="auto"/>
        <w:jc w:val="both"/>
        <w:rPr>
          <w:rFonts w:ascii="Times New Roman" w:hAnsi="Times New Roman" w:cs="Times New Roman"/>
          <w:sz w:val="24"/>
          <w:szCs w:val="24"/>
        </w:rPr>
      </w:pPr>
    </w:p>
    <w:p w:rsidR="00E1717E" w:rsidRPr="00062E91" w:rsidRDefault="00062E91" w:rsidP="00062E91">
      <w:pPr>
        <w:spacing w:after="0" w:line="240" w:lineRule="auto"/>
        <w:jc w:val="both"/>
        <w:rPr>
          <w:rFonts w:ascii="Times New Roman" w:hAnsi="Times New Roman" w:cs="Times New Roman"/>
          <w:sz w:val="24"/>
          <w:szCs w:val="24"/>
        </w:rPr>
      </w:pPr>
      <w:r w:rsidRPr="00B27A45">
        <w:rPr>
          <w:rFonts w:ascii="Times New Roman" w:hAnsi="Times New Roman" w:cs="Times New Roman"/>
          <w:color w:val="FF0000"/>
          <w:sz w:val="24"/>
          <w:szCs w:val="24"/>
        </w:rPr>
        <w:t>44</w:t>
      </w:r>
      <w:r w:rsidRPr="00062E91">
        <w:rPr>
          <w:rFonts w:ascii="Times New Roman" w:hAnsi="Times New Roman" w:cs="Times New Roman"/>
          <w:sz w:val="24"/>
          <w:szCs w:val="24"/>
        </w:rPr>
        <w:t xml:space="preserve"> Pierre</w:t>
      </w:r>
      <w:r w:rsidR="00B27A45">
        <w:rPr>
          <w:rFonts w:ascii="Times New Roman" w:hAnsi="Times New Roman" w:cs="Times New Roman"/>
          <w:sz w:val="24"/>
          <w:szCs w:val="24"/>
        </w:rPr>
        <w:t xml:space="preserve"> parlait encore quand l'Esprit Saint s’empara de tous ceux qui écoutaient</w:t>
      </w:r>
      <w:r w:rsidRPr="00062E91">
        <w:rPr>
          <w:rFonts w:ascii="Times New Roman" w:hAnsi="Times New Roman" w:cs="Times New Roman"/>
          <w:sz w:val="24"/>
          <w:szCs w:val="24"/>
        </w:rPr>
        <w:t xml:space="preserve"> la Parol</w:t>
      </w:r>
      <w:r w:rsidR="00B27A45">
        <w:rPr>
          <w:rFonts w:ascii="Times New Roman" w:hAnsi="Times New Roman" w:cs="Times New Roman"/>
          <w:sz w:val="24"/>
          <w:szCs w:val="24"/>
        </w:rPr>
        <w:t xml:space="preserve">e. </w:t>
      </w:r>
      <w:r w:rsidR="00B27A45" w:rsidRPr="007458A6">
        <w:rPr>
          <w:rFonts w:ascii="Times New Roman" w:hAnsi="Times New Roman" w:cs="Times New Roman"/>
          <w:color w:val="FF0000"/>
          <w:sz w:val="24"/>
          <w:szCs w:val="24"/>
        </w:rPr>
        <w:t>45</w:t>
      </w:r>
      <w:r w:rsidR="00B27A45">
        <w:rPr>
          <w:rFonts w:ascii="Times New Roman" w:hAnsi="Times New Roman" w:cs="Times New Roman"/>
          <w:sz w:val="24"/>
          <w:szCs w:val="24"/>
        </w:rPr>
        <w:t xml:space="preserve"> Tous les croyants qui accompagnaient</w:t>
      </w:r>
      <w:r w:rsidRPr="00062E91">
        <w:rPr>
          <w:rFonts w:ascii="Times New Roman" w:hAnsi="Times New Roman" w:cs="Times New Roman"/>
          <w:sz w:val="24"/>
          <w:szCs w:val="24"/>
        </w:rPr>
        <w:t xml:space="preserve"> Pierre </w:t>
      </w:r>
      <w:r w:rsidR="00B27A45">
        <w:rPr>
          <w:rFonts w:ascii="Times New Roman" w:hAnsi="Times New Roman" w:cs="Times New Roman"/>
          <w:sz w:val="24"/>
          <w:szCs w:val="24"/>
        </w:rPr>
        <w:t xml:space="preserve">furent stupéfaits, eux qui étaient juifs, de voir que même les païens avaient reçu à profusion le don de l’Esprit Saint. </w:t>
      </w:r>
      <w:r w:rsidR="00B27A45" w:rsidRPr="007458A6">
        <w:rPr>
          <w:rFonts w:ascii="Times New Roman" w:hAnsi="Times New Roman" w:cs="Times New Roman"/>
          <w:color w:val="FF0000"/>
          <w:sz w:val="24"/>
          <w:szCs w:val="24"/>
        </w:rPr>
        <w:t>46</w:t>
      </w:r>
      <w:r w:rsidR="00B27A45">
        <w:rPr>
          <w:rFonts w:ascii="Times New Roman" w:hAnsi="Times New Roman" w:cs="Times New Roman"/>
          <w:sz w:val="24"/>
          <w:szCs w:val="24"/>
        </w:rPr>
        <w:t xml:space="preserve"> Car on les entendait dire des paroles mystérieuses et chanter la grandeur de Dieu. </w:t>
      </w:r>
      <w:r w:rsidR="00B27A45" w:rsidRPr="007458A6">
        <w:rPr>
          <w:rFonts w:ascii="Times New Roman" w:hAnsi="Times New Roman" w:cs="Times New Roman"/>
          <w:color w:val="FF0000"/>
          <w:sz w:val="24"/>
          <w:szCs w:val="24"/>
        </w:rPr>
        <w:t>47</w:t>
      </w:r>
      <w:r w:rsidR="00B27A45">
        <w:rPr>
          <w:rFonts w:ascii="Times New Roman" w:hAnsi="Times New Roman" w:cs="Times New Roman"/>
          <w:sz w:val="24"/>
          <w:szCs w:val="24"/>
        </w:rPr>
        <w:t xml:space="preserve"> Pierre dit alors : « Pourrait-on refuser l’eau du baptême à ces gens qui ont reçu l’Esprit Saint tout comme nous ? » </w:t>
      </w:r>
      <w:r w:rsidR="00B27A45" w:rsidRPr="007458A6">
        <w:rPr>
          <w:rFonts w:ascii="Times New Roman" w:hAnsi="Times New Roman" w:cs="Times New Roman"/>
          <w:color w:val="FF0000"/>
          <w:sz w:val="24"/>
          <w:szCs w:val="24"/>
        </w:rPr>
        <w:t>48</w:t>
      </w:r>
      <w:r w:rsidR="00B27A45">
        <w:rPr>
          <w:rFonts w:ascii="Times New Roman" w:hAnsi="Times New Roman" w:cs="Times New Roman"/>
          <w:sz w:val="24"/>
          <w:szCs w:val="24"/>
        </w:rPr>
        <w:t xml:space="preserve"> Et il donna l’ordre de les baptiser au nom de Jésus Christ. Alors</w:t>
      </w:r>
      <w:r w:rsidR="007458A6">
        <w:rPr>
          <w:rFonts w:ascii="Times New Roman" w:hAnsi="Times New Roman" w:cs="Times New Roman"/>
          <w:sz w:val="24"/>
          <w:szCs w:val="24"/>
        </w:rPr>
        <w:t xml:space="preserve"> ils lui demandèrent de rester quelques jours avec eux.</w:t>
      </w:r>
    </w:p>
    <w:sectPr w:rsidR="00E1717E" w:rsidRPr="00062E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29" w:rsidRDefault="00B35B29" w:rsidP="00062E91">
      <w:pPr>
        <w:spacing w:after="0" w:line="240" w:lineRule="auto"/>
      </w:pPr>
      <w:r>
        <w:separator/>
      </w:r>
    </w:p>
  </w:endnote>
  <w:endnote w:type="continuationSeparator" w:id="0">
    <w:p w:rsidR="00B35B29" w:rsidRDefault="00B35B29" w:rsidP="0006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A6" w:rsidRDefault="007458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A6" w:rsidRDefault="007458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A6" w:rsidRDefault="00745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29" w:rsidRDefault="00B35B29" w:rsidP="00062E91">
      <w:pPr>
        <w:spacing w:after="0" w:line="240" w:lineRule="auto"/>
      </w:pPr>
      <w:r>
        <w:separator/>
      </w:r>
    </w:p>
  </w:footnote>
  <w:footnote w:type="continuationSeparator" w:id="0">
    <w:p w:rsidR="00B35B29" w:rsidRDefault="00B35B29" w:rsidP="0006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A6" w:rsidRDefault="007458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91" w:rsidRPr="00062E91" w:rsidRDefault="00062E91">
    <w:pPr>
      <w:pStyle w:val="En-tte"/>
      <w:rPr>
        <w:rFonts w:ascii="Broadway" w:hAnsi="Broadway"/>
        <w:color w:val="FF0000"/>
      </w:rPr>
    </w:pPr>
    <w:bookmarkStart w:id="0" w:name="_GoBack"/>
    <w:r w:rsidRPr="00062E91">
      <w:rPr>
        <w:rFonts w:ascii="Broadway" w:hAnsi="Broadway"/>
        <w:color w:val="FF0000"/>
      </w:rPr>
      <w:t>Actes 10, 25-48</w:t>
    </w:r>
  </w:p>
  <w:bookmarkEnd w:id="0"/>
  <w:p w:rsidR="00062E91" w:rsidRDefault="00062E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A6" w:rsidRDefault="007458A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91"/>
    <w:rsid w:val="00062E91"/>
    <w:rsid w:val="00610B6D"/>
    <w:rsid w:val="00721574"/>
    <w:rsid w:val="007458A6"/>
    <w:rsid w:val="00B27A45"/>
    <w:rsid w:val="00B35B29"/>
    <w:rsid w:val="00E17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C364B-56AE-4FAF-9FFA-EBDC39BC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2E91"/>
    <w:pPr>
      <w:tabs>
        <w:tab w:val="center" w:pos="4536"/>
        <w:tab w:val="right" w:pos="9072"/>
      </w:tabs>
      <w:spacing w:after="0" w:line="240" w:lineRule="auto"/>
    </w:pPr>
  </w:style>
  <w:style w:type="character" w:customStyle="1" w:styleId="En-tteCar">
    <w:name w:val="En-tête Car"/>
    <w:basedOn w:val="Policepardfaut"/>
    <w:link w:val="En-tte"/>
    <w:uiPriority w:val="99"/>
    <w:rsid w:val="00062E91"/>
  </w:style>
  <w:style w:type="paragraph" w:styleId="Pieddepage">
    <w:name w:val="footer"/>
    <w:basedOn w:val="Normal"/>
    <w:link w:val="PieddepageCar"/>
    <w:uiPriority w:val="99"/>
    <w:unhideWhenUsed/>
    <w:rsid w:val="00062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Teiva TEAI</cp:lastModifiedBy>
  <cp:revision>1</cp:revision>
  <dcterms:created xsi:type="dcterms:W3CDTF">2015-06-29T00:16:00Z</dcterms:created>
  <dcterms:modified xsi:type="dcterms:W3CDTF">2015-06-29T01:03:00Z</dcterms:modified>
</cp:coreProperties>
</file>